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D" w:rsidRPr="00D97398" w:rsidRDefault="00412AFD">
      <w:pPr>
        <w:rPr>
          <w:rFonts w:ascii="Arial" w:hAnsi="Arial" w:cs="Arial"/>
        </w:rPr>
      </w:pPr>
      <w:r w:rsidRPr="00D9739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2348B9E2" wp14:editId="380FC814">
            <wp:simplePos x="0" y="0"/>
            <wp:positionH relativeFrom="page">
              <wp:posOffset>882015</wp:posOffset>
            </wp:positionH>
            <wp:positionV relativeFrom="paragraph">
              <wp:posOffset>81280</wp:posOffset>
            </wp:positionV>
            <wp:extent cx="2625725" cy="1254125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7FD" w:rsidRPr="00D97398" w:rsidRDefault="00A517FD" w:rsidP="00A517FD">
      <w:pPr>
        <w:rPr>
          <w:rFonts w:ascii="Arial" w:hAnsi="Arial" w:cs="Arial"/>
          <w:sz w:val="24"/>
          <w:szCs w:val="24"/>
        </w:rPr>
      </w:pPr>
      <w:r w:rsidRPr="00D97398">
        <w:rPr>
          <w:rFonts w:ascii="Arial" w:hAnsi="Arial" w:cs="Arial"/>
          <w:b/>
          <w:sz w:val="24"/>
          <w:szCs w:val="24"/>
        </w:rPr>
        <w:t>Общество с ограниченной ответственностью «</w:t>
      </w:r>
      <w:proofErr w:type="spellStart"/>
      <w:r w:rsidRPr="00D97398">
        <w:rPr>
          <w:rFonts w:ascii="Arial" w:hAnsi="Arial" w:cs="Arial"/>
          <w:b/>
          <w:sz w:val="24"/>
          <w:szCs w:val="24"/>
        </w:rPr>
        <w:t>ПроБизнесМенеджмент</w:t>
      </w:r>
      <w:proofErr w:type="spellEnd"/>
      <w:r w:rsidRPr="00D97398">
        <w:rPr>
          <w:rFonts w:ascii="Arial" w:hAnsi="Arial" w:cs="Arial"/>
          <w:b/>
          <w:sz w:val="24"/>
          <w:szCs w:val="24"/>
        </w:rPr>
        <w:t>»</w:t>
      </w:r>
    </w:p>
    <w:p w:rsidR="00A517FD" w:rsidRPr="00D97398" w:rsidRDefault="00A517FD" w:rsidP="00A517FD">
      <w:pPr>
        <w:ind w:left="708"/>
        <w:rPr>
          <w:rFonts w:ascii="Arial" w:hAnsi="Arial" w:cs="Arial"/>
          <w:b/>
        </w:rPr>
      </w:pPr>
      <w:r w:rsidRPr="00D97398">
        <w:rPr>
          <w:rFonts w:ascii="Arial" w:hAnsi="Arial" w:cs="Arial"/>
          <w:b/>
        </w:rPr>
        <w:t>ОГРН</w:t>
      </w:r>
      <w:r w:rsidR="00D97398">
        <w:rPr>
          <w:rFonts w:ascii="Arial" w:hAnsi="Arial" w:cs="Arial"/>
          <w:b/>
        </w:rPr>
        <w:t xml:space="preserve"> 1116325000330, ИНН 6325055966</w:t>
      </w:r>
    </w:p>
    <w:p w:rsidR="00D97398" w:rsidRDefault="00A517FD" w:rsidP="00A517FD">
      <w:pPr>
        <w:ind w:left="708"/>
        <w:rPr>
          <w:rFonts w:ascii="Arial" w:hAnsi="Arial" w:cs="Arial"/>
          <w:b/>
        </w:rPr>
      </w:pPr>
      <w:r w:rsidRPr="00D97398">
        <w:rPr>
          <w:rFonts w:ascii="Arial" w:hAnsi="Arial" w:cs="Arial"/>
          <w:b/>
        </w:rPr>
        <w:t>Самарская область, г.</w:t>
      </w:r>
      <w:r w:rsidR="00D97398">
        <w:rPr>
          <w:rFonts w:ascii="Arial" w:hAnsi="Arial" w:cs="Arial"/>
          <w:b/>
        </w:rPr>
        <w:t xml:space="preserve"> Сызрань,</w:t>
      </w:r>
    </w:p>
    <w:p w:rsidR="00A517FD" w:rsidRPr="00D97398" w:rsidRDefault="00A517FD" w:rsidP="00A517FD">
      <w:pPr>
        <w:ind w:left="708"/>
        <w:rPr>
          <w:rFonts w:ascii="Arial" w:hAnsi="Arial" w:cs="Arial"/>
          <w:b/>
        </w:rPr>
      </w:pPr>
      <w:r w:rsidRPr="00D97398">
        <w:rPr>
          <w:rFonts w:ascii="Arial" w:hAnsi="Arial" w:cs="Arial"/>
          <w:b/>
        </w:rPr>
        <w:t>ул.</w:t>
      </w:r>
      <w:r w:rsidR="00D97398">
        <w:rPr>
          <w:rFonts w:ascii="Arial" w:hAnsi="Arial" w:cs="Arial"/>
          <w:b/>
        </w:rPr>
        <w:t xml:space="preserve"> </w:t>
      </w:r>
      <w:r w:rsidRPr="00D97398">
        <w:rPr>
          <w:rFonts w:ascii="Arial" w:hAnsi="Arial" w:cs="Arial"/>
          <w:b/>
        </w:rPr>
        <w:t>Смолина, д. 5, оф. 34</w:t>
      </w:r>
    </w:p>
    <w:p w:rsidR="00D97398" w:rsidRDefault="00D97398" w:rsidP="00A517FD">
      <w:pPr>
        <w:ind w:left="708"/>
        <w:rPr>
          <w:rFonts w:ascii="Arial" w:hAnsi="Arial" w:cs="Arial"/>
          <w:b/>
        </w:rPr>
      </w:pPr>
      <w:r w:rsidRPr="00D97398">
        <w:rPr>
          <w:rFonts w:ascii="Arial" w:hAnsi="Arial" w:cs="Arial"/>
          <w:b/>
        </w:rPr>
        <w:t>8(846</w:t>
      </w:r>
      <w:r w:rsidR="00412AFD">
        <w:rPr>
          <w:rFonts w:ascii="Arial" w:hAnsi="Arial" w:cs="Arial"/>
          <w:b/>
        </w:rPr>
        <w:t>4</w:t>
      </w:r>
      <w:r w:rsidRPr="00D97398">
        <w:rPr>
          <w:rFonts w:ascii="Arial" w:hAnsi="Arial" w:cs="Arial"/>
          <w:b/>
        </w:rPr>
        <w:t xml:space="preserve">) </w:t>
      </w:r>
      <w:r w:rsidR="00412AFD">
        <w:rPr>
          <w:rFonts w:ascii="Arial" w:hAnsi="Arial" w:cs="Arial"/>
          <w:b/>
        </w:rPr>
        <w:t>91-03-76</w:t>
      </w:r>
    </w:p>
    <w:p w:rsidR="00A517FD" w:rsidRPr="00D97398" w:rsidRDefault="00A517FD" w:rsidP="00A517FD">
      <w:pPr>
        <w:jc w:val="both"/>
        <w:rPr>
          <w:rFonts w:ascii="Arial" w:hAnsi="Arial" w:cs="Arial"/>
          <w:b/>
          <w:sz w:val="24"/>
          <w:szCs w:val="24"/>
        </w:rPr>
      </w:pPr>
    </w:p>
    <w:p w:rsidR="00A517FD" w:rsidRPr="00D97398" w:rsidRDefault="00A517FD">
      <w:pPr>
        <w:rPr>
          <w:rFonts w:ascii="Arial" w:hAnsi="Arial" w:cs="Arial"/>
        </w:rPr>
      </w:pPr>
    </w:p>
    <w:p w:rsidR="00A517FD" w:rsidRPr="00412AFD" w:rsidRDefault="00412AFD" w:rsidP="00412AFD">
      <w:pPr>
        <w:jc w:val="center"/>
        <w:rPr>
          <w:rFonts w:ascii="Arial" w:hAnsi="Arial" w:cs="Arial"/>
          <w:sz w:val="28"/>
          <w:szCs w:val="28"/>
        </w:rPr>
      </w:pPr>
      <w:r w:rsidRPr="00412AFD">
        <w:rPr>
          <w:rFonts w:ascii="Arial" w:hAnsi="Arial" w:cs="Arial"/>
          <w:sz w:val="28"/>
          <w:szCs w:val="28"/>
        </w:rPr>
        <w:t>Уважаемые клиен</w:t>
      </w:r>
      <w:r>
        <w:rPr>
          <w:rFonts w:ascii="Arial" w:hAnsi="Arial" w:cs="Arial"/>
          <w:sz w:val="28"/>
          <w:szCs w:val="28"/>
        </w:rPr>
        <w:t>т</w:t>
      </w:r>
      <w:r w:rsidRPr="00412AFD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!</w:t>
      </w:r>
    </w:p>
    <w:p w:rsidR="00412AFD" w:rsidRDefault="00412AFD" w:rsidP="00D97398">
      <w:pPr>
        <w:jc w:val="center"/>
        <w:rPr>
          <w:rFonts w:ascii="Arial" w:hAnsi="Arial" w:cs="Arial"/>
          <w:b/>
          <w:sz w:val="24"/>
          <w:szCs w:val="24"/>
        </w:rPr>
      </w:pPr>
    </w:p>
    <w:p w:rsidR="00D97398" w:rsidRPr="00412AFD" w:rsidRDefault="00D97398" w:rsidP="00412A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2AFD">
        <w:rPr>
          <w:rFonts w:ascii="Arial" w:hAnsi="Arial" w:cs="Arial"/>
          <w:sz w:val="24"/>
          <w:szCs w:val="24"/>
        </w:rPr>
        <w:t>Предлагаем Вам наши услуги по поставке</w:t>
      </w:r>
      <w:r w:rsidR="00412AFD" w:rsidRPr="00412AFD">
        <w:rPr>
          <w:rFonts w:ascii="Arial" w:hAnsi="Arial" w:cs="Arial"/>
          <w:sz w:val="24"/>
          <w:szCs w:val="24"/>
        </w:rPr>
        <w:t xml:space="preserve"> </w:t>
      </w:r>
      <w:r w:rsidRPr="00412AFD">
        <w:rPr>
          <w:rFonts w:ascii="Arial" w:hAnsi="Arial" w:cs="Arial"/>
          <w:sz w:val="24"/>
          <w:szCs w:val="24"/>
        </w:rPr>
        <w:t xml:space="preserve">бутилированной воды </w:t>
      </w:r>
    </w:p>
    <w:p w:rsidR="00412AFD" w:rsidRPr="00D97398" w:rsidRDefault="00412AFD" w:rsidP="00D97398">
      <w:pPr>
        <w:jc w:val="center"/>
        <w:rPr>
          <w:rFonts w:ascii="Arial" w:hAnsi="Arial" w:cs="Arial"/>
          <w:b/>
          <w:sz w:val="24"/>
          <w:szCs w:val="24"/>
        </w:rPr>
      </w:pPr>
    </w:p>
    <w:p w:rsidR="00D97398" w:rsidRPr="00D97398" w:rsidRDefault="00D97398" w:rsidP="00D97398">
      <w:pPr>
        <w:ind w:left="6" w:firstLine="567"/>
        <w:jc w:val="both"/>
        <w:rPr>
          <w:rFonts w:ascii="Arial" w:hAnsi="Arial" w:cs="Arial"/>
          <w:sz w:val="24"/>
          <w:szCs w:val="24"/>
        </w:rPr>
      </w:pPr>
      <w:r w:rsidRPr="00D97398">
        <w:rPr>
          <w:rFonts w:ascii="Arial" w:hAnsi="Arial" w:cs="Arial"/>
          <w:sz w:val="24"/>
          <w:szCs w:val="24"/>
        </w:rPr>
        <w:t>Природная питьевая вода «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Ивашевская</w:t>
      </w:r>
      <w:proofErr w:type="spellEnd"/>
      <w:r w:rsidRPr="00D97398">
        <w:rPr>
          <w:rFonts w:ascii="Arial" w:hAnsi="Arial" w:cs="Arial"/>
          <w:sz w:val="24"/>
          <w:szCs w:val="24"/>
        </w:rPr>
        <w:t xml:space="preserve">» получаемая из скважины глубиной 95 м расположена в реликтовом 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Ивашевском</w:t>
      </w:r>
      <w:proofErr w:type="spellEnd"/>
      <w:r w:rsidRPr="00D97398">
        <w:rPr>
          <w:rFonts w:ascii="Arial" w:hAnsi="Arial" w:cs="Arial"/>
          <w:sz w:val="24"/>
          <w:szCs w:val="24"/>
        </w:rPr>
        <w:t xml:space="preserve"> месторождении подземных вод, защищенном от поверхностного загрязнения. Вода 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Ивашевская</w:t>
      </w:r>
      <w:proofErr w:type="spellEnd"/>
      <w:r w:rsidRPr="00D97398">
        <w:rPr>
          <w:rFonts w:ascii="Arial" w:hAnsi="Arial" w:cs="Arial"/>
          <w:sz w:val="24"/>
          <w:szCs w:val="24"/>
        </w:rPr>
        <w:t xml:space="preserve"> является физиологически полноценной, поскольку содержит основные макро- и микроэлементы, в том числе, необходимые человеческому организму Магний (</w:t>
      </w:r>
      <w:proofErr w:type="spellStart"/>
      <w:r w:rsidRPr="00D97398">
        <w:rPr>
          <w:rFonts w:ascii="Arial" w:hAnsi="Arial" w:cs="Arial"/>
          <w:sz w:val="24"/>
          <w:szCs w:val="24"/>
        </w:rPr>
        <w:t>Mg</w:t>
      </w:r>
      <w:proofErr w:type="spellEnd"/>
      <w:r w:rsidRPr="00D97398">
        <w:rPr>
          <w:rFonts w:ascii="Arial" w:hAnsi="Arial" w:cs="Arial"/>
          <w:sz w:val="24"/>
          <w:szCs w:val="24"/>
        </w:rPr>
        <w:t>), Кальций (</w:t>
      </w:r>
      <w:proofErr w:type="spellStart"/>
      <w:r w:rsidRPr="00D97398">
        <w:rPr>
          <w:rFonts w:ascii="Arial" w:hAnsi="Arial" w:cs="Arial"/>
          <w:sz w:val="24"/>
          <w:szCs w:val="24"/>
        </w:rPr>
        <w:t>Ca</w:t>
      </w:r>
      <w:proofErr w:type="spellEnd"/>
      <w:r w:rsidRPr="00D97398">
        <w:rPr>
          <w:rFonts w:ascii="Arial" w:hAnsi="Arial" w:cs="Arial"/>
          <w:sz w:val="24"/>
          <w:szCs w:val="24"/>
        </w:rPr>
        <w:t>) и Фтор (F).</w:t>
      </w:r>
    </w:p>
    <w:p w:rsidR="00D97398" w:rsidRDefault="00D97398" w:rsidP="00D97398">
      <w:pPr>
        <w:ind w:left="6" w:firstLine="567"/>
        <w:jc w:val="both"/>
        <w:rPr>
          <w:rFonts w:ascii="Arial" w:hAnsi="Arial" w:cs="Arial"/>
          <w:sz w:val="24"/>
          <w:szCs w:val="24"/>
        </w:rPr>
      </w:pPr>
      <w:r w:rsidRPr="00D97398">
        <w:rPr>
          <w:rFonts w:ascii="Arial" w:hAnsi="Arial" w:cs="Arial"/>
          <w:sz w:val="24"/>
          <w:szCs w:val="24"/>
        </w:rPr>
        <w:t>Благодаря своему уникальному химическому составу природная питьевая вода «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Ивашевская</w:t>
      </w:r>
      <w:proofErr w:type="spellEnd"/>
      <w:r w:rsidRPr="00D97398">
        <w:rPr>
          <w:rFonts w:ascii="Arial" w:hAnsi="Arial" w:cs="Arial"/>
          <w:sz w:val="24"/>
          <w:szCs w:val="24"/>
        </w:rPr>
        <w:t>» оказывает тонизирующее, иммуномодулирующее и общеукрепляющее воздействие на организм человека. При розливе природной питьевой воды «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Ивашевская</w:t>
      </w:r>
      <w:proofErr w:type="spellEnd"/>
      <w:r w:rsidRPr="00D97398">
        <w:rPr>
          <w:rFonts w:ascii="Arial" w:hAnsi="Arial" w:cs="Arial"/>
          <w:sz w:val="24"/>
          <w:szCs w:val="24"/>
        </w:rPr>
        <w:t xml:space="preserve">» не применяется технология </w:t>
      </w:r>
      <w:r>
        <w:rPr>
          <w:rFonts w:ascii="Arial" w:hAnsi="Arial" w:cs="Arial"/>
          <w:sz w:val="24"/>
          <w:szCs w:val="24"/>
        </w:rPr>
        <w:t>искусственной дезодорации</w:t>
      </w:r>
      <w:r w:rsidRPr="00D97398">
        <w:rPr>
          <w:rFonts w:ascii="Arial" w:hAnsi="Arial" w:cs="Arial"/>
          <w:sz w:val="24"/>
          <w:szCs w:val="24"/>
        </w:rPr>
        <w:t xml:space="preserve">, только фильтры грубой, тонкой очистки и обязательное обеззараживание. Образцы каждой партии проходят обязательный контроль в сертифицированной лаборатории. </w:t>
      </w:r>
    </w:p>
    <w:p w:rsidR="00B46674" w:rsidRDefault="00D97398" w:rsidP="00D97398">
      <w:pPr>
        <w:jc w:val="both"/>
        <w:rPr>
          <w:rFonts w:ascii="Arial" w:hAnsi="Arial" w:cs="Arial"/>
          <w:sz w:val="24"/>
          <w:szCs w:val="24"/>
        </w:rPr>
      </w:pPr>
      <w:r w:rsidRPr="00D97398">
        <w:rPr>
          <w:rFonts w:ascii="Arial" w:hAnsi="Arial" w:cs="Arial"/>
          <w:sz w:val="24"/>
          <w:szCs w:val="24"/>
        </w:rPr>
        <w:t>Качество природной питьевой воды «</w:t>
      </w:r>
      <w:proofErr w:type="spellStart"/>
      <w:r w:rsidRPr="00D97398">
        <w:rPr>
          <w:rFonts w:ascii="Arial" w:hAnsi="Arial" w:cs="Arial"/>
          <w:sz w:val="24"/>
          <w:szCs w:val="24"/>
        </w:rPr>
        <w:t>Ивашевская</w:t>
      </w:r>
      <w:proofErr w:type="spellEnd"/>
      <w:r w:rsidRPr="00D97398">
        <w:rPr>
          <w:rFonts w:ascii="Arial" w:hAnsi="Arial" w:cs="Arial"/>
          <w:sz w:val="24"/>
          <w:szCs w:val="24"/>
        </w:rPr>
        <w:t xml:space="preserve">» подтверждено Декларациями о соответствии ТС </w:t>
      </w:r>
      <w:r w:rsidRPr="00D97398">
        <w:rPr>
          <w:rFonts w:ascii="Arial" w:hAnsi="Arial" w:cs="Arial"/>
          <w:sz w:val="24"/>
          <w:szCs w:val="24"/>
          <w:lang w:val="en-US"/>
        </w:rPr>
        <w:t>N</w:t>
      </w:r>
      <w:r w:rsidRPr="00D97398">
        <w:rPr>
          <w:rFonts w:ascii="Arial" w:hAnsi="Arial" w:cs="Arial"/>
          <w:sz w:val="24"/>
          <w:szCs w:val="24"/>
        </w:rPr>
        <w:t xml:space="preserve"> </w:t>
      </w:r>
      <w:r w:rsidRPr="00D97398">
        <w:rPr>
          <w:rFonts w:ascii="Arial" w:hAnsi="Arial" w:cs="Arial"/>
          <w:sz w:val="24"/>
          <w:szCs w:val="24"/>
          <w:lang w:val="en-US"/>
        </w:rPr>
        <w:t>RU</w:t>
      </w:r>
      <w:r w:rsidRPr="00D973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398">
        <w:rPr>
          <w:rFonts w:ascii="Arial" w:hAnsi="Arial" w:cs="Arial"/>
          <w:sz w:val="24"/>
          <w:szCs w:val="24"/>
        </w:rPr>
        <w:t>Д</w:t>
      </w:r>
      <w:proofErr w:type="gramEnd"/>
      <w:r w:rsidRPr="00D97398">
        <w:rPr>
          <w:rFonts w:ascii="Arial" w:hAnsi="Arial" w:cs="Arial"/>
          <w:sz w:val="24"/>
          <w:szCs w:val="24"/>
        </w:rPr>
        <w:t>-</w:t>
      </w:r>
      <w:r w:rsidRPr="00D97398">
        <w:rPr>
          <w:rFonts w:ascii="Arial" w:hAnsi="Arial" w:cs="Arial"/>
          <w:sz w:val="24"/>
          <w:szCs w:val="24"/>
          <w:lang w:val="en-US"/>
        </w:rPr>
        <w:t>RU</w:t>
      </w:r>
      <w:r w:rsidRPr="00D97398">
        <w:rPr>
          <w:rFonts w:ascii="Arial" w:hAnsi="Arial" w:cs="Arial"/>
          <w:sz w:val="24"/>
          <w:szCs w:val="24"/>
        </w:rPr>
        <w:t>.</w:t>
      </w:r>
      <w:r w:rsidRPr="00D97398">
        <w:rPr>
          <w:rFonts w:ascii="Arial" w:hAnsi="Arial" w:cs="Arial"/>
          <w:sz w:val="24"/>
          <w:szCs w:val="24"/>
          <w:lang w:val="en-US"/>
        </w:rPr>
        <w:t>AB</w:t>
      </w:r>
      <w:r w:rsidRPr="00D97398">
        <w:rPr>
          <w:rFonts w:ascii="Arial" w:hAnsi="Arial" w:cs="Arial"/>
          <w:sz w:val="24"/>
          <w:szCs w:val="24"/>
        </w:rPr>
        <w:t>45.</w:t>
      </w:r>
      <w:r w:rsidRPr="00D97398">
        <w:rPr>
          <w:rFonts w:ascii="Arial" w:hAnsi="Arial" w:cs="Arial"/>
          <w:sz w:val="24"/>
          <w:szCs w:val="24"/>
          <w:lang w:val="en-US"/>
        </w:rPr>
        <w:t>B</w:t>
      </w:r>
      <w:r w:rsidRPr="00D97398">
        <w:rPr>
          <w:rFonts w:ascii="Arial" w:hAnsi="Arial" w:cs="Arial"/>
          <w:sz w:val="24"/>
          <w:szCs w:val="24"/>
        </w:rPr>
        <w:t xml:space="preserve">.72919; ЕАЭС № </w:t>
      </w:r>
      <w:r w:rsidRPr="00D97398">
        <w:rPr>
          <w:rFonts w:ascii="Arial" w:hAnsi="Arial" w:cs="Arial"/>
          <w:sz w:val="24"/>
          <w:szCs w:val="24"/>
          <w:lang w:val="en-US"/>
        </w:rPr>
        <w:t>RU</w:t>
      </w:r>
      <w:r w:rsidRPr="00D97398">
        <w:rPr>
          <w:rFonts w:ascii="Arial" w:hAnsi="Arial" w:cs="Arial"/>
          <w:sz w:val="24"/>
          <w:szCs w:val="24"/>
        </w:rPr>
        <w:t xml:space="preserve"> Д-</w:t>
      </w:r>
      <w:r w:rsidRPr="00D97398">
        <w:rPr>
          <w:rFonts w:ascii="Arial" w:hAnsi="Arial" w:cs="Arial"/>
          <w:sz w:val="24"/>
          <w:szCs w:val="24"/>
          <w:lang w:val="en-US"/>
        </w:rPr>
        <w:t>RU</w:t>
      </w:r>
      <w:r w:rsidRPr="00D97398">
        <w:rPr>
          <w:rFonts w:ascii="Arial" w:hAnsi="Arial" w:cs="Arial"/>
          <w:sz w:val="24"/>
          <w:szCs w:val="24"/>
        </w:rPr>
        <w:t>.ТР05.В.20195</w:t>
      </w:r>
      <w:r>
        <w:rPr>
          <w:rFonts w:ascii="Arial" w:hAnsi="Arial" w:cs="Arial"/>
          <w:sz w:val="24"/>
          <w:szCs w:val="24"/>
        </w:rPr>
        <w:t>.</w:t>
      </w:r>
    </w:p>
    <w:p w:rsidR="00D97398" w:rsidRPr="00D97398" w:rsidRDefault="00D97398" w:rsidP="00D973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87"/>
      </w:tblGrid>
      <w:tr w:rsidR="004C023E" w:rsidRPr="004C023E" w:rsidTr="00D648AB">
        <w:trPr>
          <w:trHeight w:val="735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23E">
              <w:rPr>
                <w:rFonts w:eastAsia="Calibri"/>
                <w:b/>
                <w:sz w:val="24"/>
                <w:szCs w:val="24"/>
              </w:rPr>
              <w:t>Наименование продукции вода природная питьевая «</w:t>
            </w:r>
            <w:proofErr w:type="spellStart"/>
            <w:r w:rsidRPr="004C023E">
              <w:rPr>
                <w:rFonts w:eastAsia="Calibri"/>
                <w:b/>
                <w:sz w:val="24"/>
                <w:szCs w:val="24"/>
              </w:rPr>
              <w:t>Ивашевская</w:t>
            </w:r>
            <w:proofErr w:type="spellEnd"/>
            <w:r w:rsidRPr="004C023E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23E">
              <w:rPr>
                <w:rFonts w:eastAsia="Calibri"/>
                <w:b/>
                <w:sz w:val="24"/>
                <w:szCs w:val="24"/>
              </w:rPr>
              <w:t>Цена за единицу продукции (руб.)</w:t>
            </w:r>
          </w:p>
        </w:tc>
      </w:tr>
      <w:tr w:rsidR="004C023E" w:rsidRPr="004C023E" w:rsidTr="00D648AB">
        <w:trPr>
          <w:trHeight w:val="689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23E">
              <w:rPr>
                <w:rFonts w:eastAsia="Calibri"/>
                <w:sz w:val="28"/>
                <w:szCs w:val="28"/>
              </w:rPr>
              <w:t>Вода природная питьевая «</w:t>
            </w:r>
            <w:proofErr w:type="spellStart"/>
            <w:r w:rsidRPr="004C023E">
              <w:rPr>
                <w:rFonts w:eastAsia="Calibri"/>
                <w:sz w:val="28"/>
                <w:szCs w:val="28"/>
              </w:rPr>
              <w:t>Ивашевская</w:t>
            </w:r>
            <w:proofErr w:type="spellEnd"/>
            <w:r w:rsidRPr="004C023E">
              <w:rPr>
                <w:rFonts w:eastAsia="Calibri"/>
                <w:sz w:val="28"/>
                <w:szCs w:val="28"/>
              </w:rPr>
              <w:t>» 5л негазированная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26,3</w:t>
            </w:r>
            <w:r w:rsidRPr="004C023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C023E" w:rsidRPr="004C023E" w:rsidTr="00D648AB">
        <w:trPr>
          <w:trHeight w:val="561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23E">
              <w:rPr>
                <w:rFonts w:eastAsia="Calibri"/>
                <w:sz w:val="28"/>
                <w:szCs w:val="28"/>
              </w:rPr>
              <w:t>Вода природная питьевая «</w:t>
            </w:r>
            <w:proofErr w:type="spellStart"/>
            <w:r w:rsidRPr="004C023E">
              <w:rPr>
                <w:rFonts w:eastAsia="Calibri"/>
                <w:sz w:val="28"/>
                <w:szCs w:val="28"/>
              </w:rPr>
              <w:t>Ивашевская</w:t>
            </w:r>
            <w:proofErr w:type="spellEnd"/>
            <w:r w:rsidRPr="004C023E">
              <w:rPr>
                <w:rFonts w:eastAsia="Calibri"/>
                <w:sz w:val="28"/>
                <w:szCs w:val="28"/>
              </w:rPr>
              <w:t>» 1,5л газированная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13,6</w:t>
            </w:r>
            <w:r w:rsidRPr="004C023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C023E" w:rsidRPr="004C023E" w:rsidTr="00D648AB">
        <w:trPr>
          <w:trHeight w:val="637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23E">
              <w:rPr>
                <w:rFonts w:eastAsia="Calibri"/>
                <w:sz w:val="28"/>
                <w:szCs w:val="28"/>
              </w:rPr>
              <w:t>Вода природная питьевая «</w:t>
            </w:r>
            <w:proofErr w:type="spellStart"/>
            <w:r w:rsidRPr="004C023E">
              <w:rPr>
                <w:rFonts w:eastAsia="Calibri"/>
                <w:sz w:val="28"/>
                <w:szCs w:val="28"/>
              </w:rPr>
              <w:t>Ивашевская</w:t>
            </w:r>
            <w:proofErr w:type="spellEnd"/>
            <w:r w:rsidRPr="004C023E">
              <w:rPr>
                <w:rFonts w:eastAsia="Calibri"/>
                <w:sz w:val="28"/>
                <w:szCs w:val="28"/>
              </w:rPr>
              <w:t>» 1,5л негазированная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13,6</w:t>
            </w:r>
            <w:r w:rsidRPr="004C023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C023E" w:rsidRPr="004C023E" w:rsidTr="00D648AB">
        <w:trPr>
          <w:trHeight w:val="585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23E">
              <w:rPr>
                <w:rFonts w:eastAsia="Calibri"/>
                <w:sz w:val="28"/>
                <w:szCs w:val="28"/>
              </w:rPr>
              <w:t>Вода природная питьевая «</w:t>
            </w:r>
            <w:proofErr w:type="spellStart"/>
            <w:r w:rsidRPr="004C023E">
              <w:rPr>
                <w:rFonts w:eastAsia="Calibri"/>
                <w:sz w:val="28"/>
                <w:szCs w:val="28"/>
              </w:rPr>
              <w:t>Ивашевская</w:t>
            </w:r>
            <w:proofErr w:type="spellEnd"/>
            <w:r w:rsidRPr="004C023E">
              <w:rPr>
                <w:rFonts w:eastAsia="Calibri"/>
                <w:sz w:val="28"/>
                <w:szCs w:val="28"/>
              </w:rPr>
              <w:t>» 0,5л газированная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9,4</w:t>
            </w:r>
            <w:r w:rsidRPr="004C023E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C023E" w:rsidRPr="004C023E" w:rsidTr="00D648AB">
        <w:trPr>
          <w:trHeight w:val="693"/>
        </w:trPr>
        <w:tc>
          <w:tcPr>
            <w:tcW w:w="5954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23E">
              <w:rPr>
                <w:rFonts w:eastAsia="Calibri"/>
                <w:sz w:val="28"/>
                <w:szCs w:val="28"/>
              </w:rPr>
              <w:t>Вода природная питьевая «</w:t>
            </w:r>
            <w:proofErr w:type="spellStart"/>
            <w:r w:rsidRPr="004C023E">
              <w:rPr>
                <w:rFonts w:eastAsia="Calibri"/>
                <w:sz w:val="28"/>
                <w:szCs w:val="28"/>
              </w:rPr>
              <w:t>Ивашевская</w:t>
            </w:r>
            <w:proofErr w:type="spellEnd"/>
            <w:r w:rsidRPr="004C023E">
              <w:rPr>
                <w:rFonts w:eastAsia="Calibri"/>
                <w:sz w:val="28"/>
                <w:szCs w:val="28"/>
              </w:rPr>
              <w:t>» 0,5л негазированная</w:t>
            </w:r>
          </w:p>
        </w:tc>
        <w:tc>
          <w:tcPr>
            <w:tcW w:w="3887" w:type="dxa"/>
            <w:shd w:val="clear" w:color="auto" w:fill="auto"/>
          </w:tcPr>
          <w:p w:rsidR="004C023E" w:rsidRPr="004C023E" w:rsidRDefault="004C023E" w:rsidP="004C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9,4</w:t>
            </w:r>
            <w:r w:rsidRPr="004C023E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4C023E" w:rsidRPr="004C023E" w:rsidRDefault="004C023E" w:rsidP="004C023E">
      <w:pPr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 *Цены указаны с доставкой до РЦ, транспортом поставщика, но не менее 5 тонн     </w:t>
      </w:r>
    </w:p>
    <w:p w:rsidR="002036CA" w:rsidRDefault="002036CA" w:rsidP="00CE3674">
      <w:pPr>
        <w:rPr>
          <w:rFonts w:ascii="Arial" w:eastAsia="Arial" w:hAnsi="Arial" w:cs="Arial"/>
          <w:sz w:val="24"/>
          <w:szCs w:val="24"/>
        </w:rPr>
      </w:pPr>
    </w:p>
    <w:p w:rsidR="00412AFD" w:rsidRDefault="00236A7F" w:rsidP="00412AFD">
      <w:pPr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Телефон отдела продаж в Самаре</w:t>
      </w:r>
      <w:bookmarkStart w:id="0" w:name="_GoBack"/>
      <w:bookmarkEnd w:id="0"/>
      <w:r w:rsidR="00412AFD">
        <w:rPr>
          <w:rFonts w:ascii="Arial" w:eastAsia="Arial" w:hAnsi="Arial" w:cs="Arial"/>
          <w:sz w:val="24"/>
          <w:szCs w:val="24"/>
        </w:rPr>
        <w:t xml:space="preserve"> 990-95-28</w:t>
      </w:r>
    </w:p>
    <w:p w:rsidR="00412AFD" w:rsidRPr="00D97398" w:rsidRDefault="00412AFD" w:rsidP="00412AFD">
      <w:pPr>
        <w:ind w:firstLine="567"/>
        <w:rPr>
          <w:rFonts w:ascii="Arial" w:eastAsia="Arial" w:hAnsi="Arial" w:cs="Arial"/>
          <w:sz w:val="24"/>
          <w:szCs w:val="24"/>
        </w:rPr>
      </w:pPr>
    </w:p>
    <w:p w:rsidR="00874CCC" w:rsidRDefault="00874CCC" w:rsidP="00412AFD">
      <w:pPr>
        <w:ind w:firstLine="567"/>
        <w:jc w:val="both"/>
        <w:rPr>
          <w:rFonts w:ascii="Arial" w:eastAsia="Arial" w:hAnsi="Arial" w:cs="Arial"/>
          <w:i/>
          <w:sz w:val="24"/>
          <w:szCs w:val="24"/>
        </w:rPr>
      </w:pPr>
      <w:r w:rsidRPr="00412AFD">
        <w:rPr>
          <w:rFonts w:ascii="Arial" w:eastAsia="Arial" w:hAnsi="Arial" w:cs="Arial"/>
          <w:i/>
          <w:sz w:val="24"/>
          <w:szCs w:val="24"/>
        </w:rPr>
        <w:t>С уважение</w:t>
      </w:r>
      <w:r w:rsidR="00D97398" w:rsidRPr="00412AFD">
        <w:rPr>
          <w:rFonts w:ascii="Arial" w:eastAsia="Arial" w:hAnsi="Arial" w:cs="Arial"/>
          <w:i/>
          <w:sz w:val="24"/>
          <w:szCs w:val="24"/>
        </w:rPr>
        <w:t>м</w:t>
      </w:r>
      <w:r w:rsidRPr="00412AFD">
        <w:rPr>
          <w:rFonts w:ascii="Arial" w:eastAsia="Arial" w:hAnsi="Arial" w:cs="Arial"/>
          <w:i/>
          <w:sz w:val="24"/>
          <w:szCs w:val="24"/>
        </w:rPr>
        <w:t xml:space="preserve">, </w:t>
      </w:r>
    </w:p>
    <w:p w:rsidR="00412AFD" w:rsidRPr="00412AFD" w:rsidRDefault="00412AFD" w:rsidP="00412AFD">
      <w:pPr>
        <w:ind w:firstLine="567"/>
        <w:jc w:val="both"/>
        <w:rPr>
          <w:rFonts w:ascii="Arial" w:eastAsia="Arial" w:hAnsi="Arial" w:cs="Arial"/>
          <w:i/>
          <w:sz w:val="24"/>
          <w:szCs w:val="24"/>
        </w:rPr>
      </w:pPr>
    </w:p>
    <w:p w:rsidR="00874CCC" w:rsidRPr="00D97398" w:rsidRDefault="00D97398" w:rsidP="00412AF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Заместитель </w:t>
      </w:r>
      <w:r w:rsidR="00874CCC" w:rsidRPr="00D97398">
        <w:rPr>
          <w:rFonts w:ascii="Arial" w:eastAsia="Arial" w:hAnsi="Arial" w:cs="Arial"/>
          <w:sz w:val="24"/>
          <w:szCs w:val="24"/>
        </w:rPr>
        <w:t>директор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97398" w:rsidRDefault="00D97398" w:rsidP="00412AF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874CCC" w:rsidRPr="00D97398" w:rsidRDefault="00D97398" w:rsidP="00412AF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В.А. </w:t>
      </w:r>
      <w:r w:rsidR="00874CCC" w:rsidRPr="00D97398">
        <w:rPr>
          <w:rFonts w:ascii="Arial" w:eastAsia="Arial" w:hAnsi="Arial" w:cs="Arial"/>
          <w:sz w:val="24"/>
          <w:szCs w:val="24"/>
        </w:rPr>
        <w:t>Балакин</w:t>
      </w:r>
      <w:r>
        <w:rPr>
          <w:rFonts w:ascii="Arial" w:eastAsia="Arial" w:hAnsi="Arial" w:cs="Arial"/>
          <w:sz w:val="24"/>
          <w:szCs w:val="24"/>
        </w:rPr>
        <w:t>а</w:t>
      </w:r>
    </w:p>
    <w:p w:rsidR="00C41466" w:rsidRPr="00D97398" w:rsidRDefault="00C41466">
      <w:pPr>
        <w:ind w:firstLine="851"/>
        <w:rPr>
          <w:rFonts w:ascii="Arial" w:hAnsi="Arial" w:cs="Arial"/>
          <w:sz w:val="24"/>
          <w:szCs w:val="24"/>
        </w:rPr>
      </w:pPr>
    </w:p>
    <w:sectPr w:rsidR="00C41466" w:rsidRPr="00D97398" w:rsidSect="00C46845">
      <w:pgSz w:w="11906" w:h="16838"/>
      <w:pgMar w:top="993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54E8"/>
    <w:rsid w:val="000254BA"/>
    <w:rsid w:val="00030584"/>
    <w:rsid w:val="000570DF"/>
    <w:rsid w:val="000668CF"/>
    <w:rsid w:val="000A5667"/>
    <w:rsid w:val="000E571B"/>
    <w:rsid w:val="00126F61"/>
    <w:rsid w:val="00132C3F"/>
    <w:rsid w:val="001830FC"/>
    <w:rsid w:val="00187887"/>
    <w:rsid w:val="001A5995"/>
    <w:rsid w:val="001D6201"/>
    <w:rsid w:val="002036CA"/>
    <w:rsid w:val="00210640"/>
    <w:rsid w:val="00216DAF"/>
    <w:rsid w:val="00236A7F"/>
    <w:rsid w:val="002B729E"/>
    <w:rsid w:val="003A1C41"/>
    <w:rsid w:val="00412AFD"/>
    <w:rsid w:val="00415DE1"/>
    <w:rsid w:val="00417163"/>
    <w:rsid w:val="004769AC"/>
    <w:rsid w:val="00496F16"/>
    <w:rsid w:val="004C023E"/>
    <w:rsid w:val="00521471"/>
    <w:rsid w:val="00584166"/>
    <w:rsid w:val="00586900"/>
    <w:rsid w:val="006076AD"/>
    <w:rsid w:val="00627121"/>
    <w:rsid w:val="00650595"/>
    <w:rsid w:val="006C2991"/>
    <w:rsid w:val="006C41A7"/>
    <w:rsid w:val="006E677C"/>
    <w:rsid w:val="00706050"/>
    <w:rsid w:val="007532EE"/>
    <w:rsid w:val="00756447"/>
    <w:rsid w:val="007739E7"/>
    <w:rsid w:val="007A669B"/>
    <w:rsid w:val="007C26B5"/>
    <w:rsid w:val="007C55F4"/>
    <w:rsid w:val="007F4CA1"/>
    <w:rsid w:val="00801BEE"/>
    <w:rsid w:val="00874CCC"/>
    <w:rsid w:val="009738EA"/>
    <w:rsid w:val="00A227BA"/>
    <w:rsid w:val="00A50850"/>
    <w:rsid w:val="00A517FD"/>
    <w:rsid w:val="00A674DC"/>
    <w:rsid w:val="00A706FA"/>
    <w:rsid w:val="00AC0B56"/>
    <w:rsid w:val="00AC49CB"/>
    <w:rsid w:val="00AF266E"/>
    <w:rsid w:val="00AF78EE"/>
    <w:rsid w:val="00B0171B"/>
    <w:rsid w:val="00B333C5"/>
    <w:rsid w:val="00B46674"/>
    <w:rsid w:val="00B61B7B"/>
    <w:rsid w:val="00B87862"/>
    <w:rsid w:val="00BD6511"/>
    <w:rsid w:val="00BE1EE0"/>
    <w:rsid w:val="00C13F52"/>
    <w:rsid w:val="00C41466"/>
    <w:rsid w:val="00C46845"/>
    <w:rsid w:val="00C86A85"/>
    <w:rsid w:val="00CA6452"/>
    <w:rsid w:val="00CB42B7"/>
    <w:rsid w:val="00CE3674"/>
    <w:rsid w:val="00CE4401"/>
    <w:rsid w:val="00CE7D67"/>
    <w:rsid w:val="00D80512"/>
    <w:rsid w:val="00D91438"/>
    <w:rsid w:val="00D97398"/>
    <w:rsid w:val="00E048D1"/>
    <w:rsid w:val="00E153A9"/>
    <w:rsid w:val="00E55C86"/>
    <w:rsid w:val="00E63307"/>
    <w:rsid w:val="00E81EA6"/>
    <w:rsid w:val="00EF71A3"/>
    <w:rsid w:val="00F07F72"/>
    <w:rsid w:val="00F574A6"/>
    <w:rsid w:val="00F85308"/>
    <w:rsid w:val="00FD44A2"/>
    <w:rsid w:val="00FE7BF4"/>
    <w:rsid w:val="00FF78CB"/>
    <w:rsid w:val="3E9A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rPr>
      <w:sz w:val="28"/>
    </w:rPr>
  </w:style>
  <w:style w:type="paragraph" w:styleId="a3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footer"/>
  </w:style>
  <w:style w:type="paragraph" w:styleId="a5">
    <w:name w:val="Balloon Text"/>
    <w:rPr>
      <w:rFonts w:ascii="Tahoma" w:hAnsi="Tahoma"/>
      <w:sz w:val="16"/>
    </w:rPr>
  </w:style>
  <w:style w:type="paragraph" w:styleId="a6">
    <w:name w:val="header"/>
  </w:style>
  <w:style w:type="table" w:styleId="a7">
    <w:name w:val="Table Grid"/>
    <w:basedOn w:val="a1"/>
    <w:uiPriority w:val="59"/>
    <w:rsid w:val="00D9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rPr>
      <w:sz w:val="28"/>
    </w:rPr>
  </w:style>
  <w:style w:type="paragraph" w:styleId="a3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footer"/>
  </w:style>
  <w:style w:type="paragraph" w:styleId="a5">
    <w:name w:val="Balloon Text"/>
    <w:rPr>
      <w:rFonts w:ascii="Tahoma" w:hAnsi="Tahoma"/>
      <w:sz w:val="16"/>
    </w:rPr>
  </w:style>
  <w:style w:type="paragraph" w:styleId="a6">
    <w:name w:val="header"/>
  </w:style>
  <w:style w:type="table" w:styleId="a7">
    <w:name w:val="Table Grid"/>
    <w:basedOn w:val="a1"/>
    <w:uiPriority w:val="59"/>
    <w:rsid w:val="00D9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5256-24B5-462A-BC30-5CF2CE0F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от БК (1).doc</vt:lpstr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от БК (1).doc</dc:title>
  <dc:creator>Эльдар</dc:creator>
  <cp:lastModifiedBy>Admin</cp:lastModifiedBy>
  <cp:revision>5</cp:revision>
  <cp:lastPrinted>2016-11-10T05:25:00Z</cp:lastPrinted>
  <dcterms:created xsi:type="dcterms:W3CDTF">2018-04-10T16:36:00Z</dcterms:created>
  <dcterms:modified xsi:type="dcterms:W3CDTF">2018-04-11T08:55:00Z</dcterms:modified>
</cp:coreProperties>
</file>